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1178" w14:textId="4E9EA41F" w:rsidR="00265C7A" w:rsidRDefault="001D23E1" w:rsidP="001D23E1">
      <w:pPr>
        <w:jc w:val="center"/>
        <w:rPr>
          <w:b/>
        </w:rPr>
      </w:pPr>
      <w:r>
        <w:rPr>
          <w:b/>
        </w:rPr>
        <w:t>CGIC Quality of Life Team Meeting</w:t>
      </w:r>
    </w:p>
    <w:p w14:paraId="370B260F" w14:textId="7BE44CCC" w:rsidR="001D23E1" w:rsidRDefault="001D23E1" w:rsidP="001D23E1">
      <w:pPr>
        <w:jc w:val="center"/>
        <w:rPr>
          <w:b/>
        </w:rPr>
      </w:pPr>
      <w:r>
        <w:rPr>
          <w:b/>
        </w:rPr>
        <w:t>September 2</w:t>
      </w:r>
      <w:r w:rsidR="008B01AC">
        <w:rPr>
          <w:b/>
        </w:rPr>
        <w:t>2, 2021</w:t>
      </w:r>
    </w:p>
    <w:p w14:paraId="23BFCDD6" w14:textId="4A4F6A0E" w:rsidR="001D23E1" w:rsidRDefault="001D23E1" w:rsidP="001D23E1">
      <w:pPr>
        <w:jc w:val="center"/>
        <w:rPr>
          <w:b/>
        </w:rPr>
      </w:pPr>
      <w:r>
        <w:rPr>
          <w:b/>
        </w:rPr>
        <w:t>9:00 am – 10:30 am via Go to Meeting</w:t>
      </w:r>
    </w:p>
    <w:p w14:paraId="63A46FD4" w14:textId="36630291" w:rsidR="001D23E1" w:rsidRDefault="001D23E1" w:rsidP="001D23E1">
      <w:pPr>
        <w:jc w:val="center"/>
        <w:rPr>
          <w:b/>
        </w:rPr>
      </w:pPr>
    </w:p>
    <w:p w14:paraId="0F663365" w14:textId="72D77531" w:rsidR="001D23E1" w:rsidRPr="001D23E1" w:rsidRDefault="001D23E1" w:rsidP="001D23E1">
      <w:r>
        <w:rPr>
          <w:b/>
        </w:rPr>
        <w:t xml:space="preserve">Attendance: </w:t>
      </w:r>
      <w:r w:rsidR="00D6168C">
        <w:t xml:space="preserve">Armand Turner, </w:t>
      </w:r>
      <w:r w:rsidR="00D6168C">
        <w:rPr>
          <w:i/>
        </w:rPr>
        <w:t>Healthy Savannah</w:t>
      </w:r>
      <w:r w:rsidR="00D6168C">
        <w:t xml:space="preserve">; </w:t>
      </w:r>
      <w:r w:rsidR="00D53B4D" w:rsidRPr="00350B3E">
        <w:t>Ashley</w:t>
      </w:r>
      <w:r w:rsidR="00D53B4D">
        <w:t xml:space="preserve"> Rainge, </w:t>
      </w:r>
      <w:r w:rsidR="00D53B4D">
        <w:rPr>
          <w:i/>
        </w:rPr>
        <w:t xml:space="preserve">Healthy </w:t>
      </w:r>
      <w:r w:rsidR="00D53B4D" w:rsidRPr="00350B3E">
        <w:t>Savannah</w:t>
      </w:r>
      <w:r w:rsidR="00D53B4D">
        <w:t xml:space="preserve">; Caila Brown, </w:t>
      </w:r>
      <w:r w:rsidR="00D53B4D" w:rsidRPr="00350B3E">
        <w:rPr>
          <w:i/>
        </w:rPr>
        <w:t>Healthy Savannah</w:t>
      </w:r>
      <w:r w:rsidR="00D53B4D">
        <w:t xml:space="preserve">; Coco Papy, </w:t>
      </w:r>
      <w:r w:rsidR="00D53B4D">
        <w:rPr>
          <w:i/>
        </w:rPr>
        <w:t xml:space="preserve">Deep </w:t>
      </w:r>
      <w:r w:rsidR="00D53B4D" w:rsidRPr="00350B3E">
        <w:t>Center</w:t>
      </w:r>
      <w:r w:rsidR="00D53B4D">
        <w:t xml:space="preserve">; </w:t>
      </w:r>
      <w:r>
        <w:t>Heather Griffin,</w:t>
      </w:r>
      <w:r w:rsidR="008A2CA0">
        <w:t xml:space="preserve"> </w:t>
      </w:r>
      <w:r w:rsidR="00AC1AFC">
        <w:rPr>
          <w:i/>
        </w:rPr>
        <w:t>Breakthrough Behavior</w:t>
      </w:r>
      <w:r w:rsidR="008A2CA0">
        <w:t xml:space="preserve">; Larson Ashford, </w:t>
      </w:r>
      <w:r w:rsidR="008A2CA0">
        <w:rPr>
          <w:i/>
        </w:rPr>
        <w:t>Healthy Savannah</w:t>
      </w:r>
      <w:r w:rsidR="008A2CA0">
        <w:t>;</w:t>
      </w:r>
      <w:r>
        <w:t xml:space="preserve"> </w:t>
      </w:r>
      <w:r w:rsidR="00D53B4D">
        <w:t xml:space="preserve">Maryann Brickey, </w:t>
      </w:r>
      <w:r w:rsidR="00D53B4D">
        <w:rPr>
          <w:i/>
        </w:rPr>
        <w:t>Live Oaks Public Librar</w:t>
      </w:r>
      <w:r w:rsidR="00384C51">
        <w:rPr>
          <w:i/>
        </w:rPr>
        <w:t>ies</w:t>
      </w:r>
      <w:r w:rsidR="00D53B4D">
        <w:t xml:space="preserve">; Nichele Hoskins, </w:t>
      </w:r>
      <w:r w:rsidR="008A2CA0">
        <w:rPr>
          <w:i/>
        </w:rPr>
        <w:t>Healthy Savannah</w:t>
      </w:r>
      <w:r w:rsidR="00D53B4D">
        <w:t xml:space="preserve">; </w:t>
      </w:r>
      <w:r w:rsidR="008A2CA0">
        <w:t xml:space="preserve">Paula Kreissler, </w:t>
      </w:r>
      <w:r w:rsidR="008A2CA0">
        <w:rPr>
          <w:i/>
        </w:rPr>
        <w:t>Healthy Savannah</w:t>
      </w:r>
      <w:r w:rsidR="008A2CA0">
        <w:t xml:space="preserve">; </w:t>
      </w:r>
      <w:r w:rsidRPr="00350B3E">
        <w:t>Rita</w:t>
      </w:r>
      <w:r>
        <w:t xml:space="preserve"> Harris, </w:t>
      </w:r>
      <w:r w:rsidR="00D53B4D" w:rsidRPr="00D53B4D">
        <w:rPr>
          <w:i/>
        </w:rPr>
        <w:t xml:space="preserve">Live Oak </w:t>
      </w:r>
      <w:r w:rsidRPr="00D53B4D">
        <w:rPr>
          <w:i/>
        </w:rPr>
        <w:t>Public Libraries</w:t>
      </w:r>
      <w:r>
        <w:t xml:space="preserve">; </w:t>
      </w:r>
      <w:r w:rsidR="00D53B4D">
        <w:t>Ruby Hall</w:t>
      </w:r>
      <w:r w:rsidR="008A2CA0">
        <w:t>a</w:t>
      </w:r>
      <w:r w:rsidR="00D53B4D">
        <w:t xml:space="preserve">m, </w:t>
      </w:r>
      <w:r w:rsidR="00D53B4D">
        <w:rPr>
          <w:i/>
        </w:rPr>
        <w:t xml:space="preserve">Healthy </w:t>
      </w:r>
      <w:r w:rsidR="00D53B4D" w:rsidRPr="00D53B4D">
        <w:t>Savannah</w:t>
      </w:r>
      <w:r w:rsidR="00D53B4D">
        <w:t xml:space="preserve">; </w:t>
      </w:r>
      <w:r w:rsidRPr="00D53B4D">
        <w:t>Lizann</w:t>
      </w:r>
      <w:r>
        <w:t xml:space="preserve"> Roberts, </w:t>
      </w:r>
      <w:r>
        <w:rPr>
          <w:i/>
        </w:rPr>
        <w:t>CGIC</w:t>
      </w:r>
      <w:r>
        <w:t xml:space="preserve">; Rachel McConathy, </w:t>
      </w:r>
      <w:r>
        <w:rPr>
          <w:i/>
        </w:rPr>
        <w:t>CGIC</w:t>
      </w:r>
    </w:p>
    <w:p w14:paraId="092D0D5D" w14:textId="20666B06" w:rsidR="001D23E1" w:rsidRDefault="001D23E1" w:rsidP="001D23E1">
      <w:pPr>
        <w:rPr>
          <w:b/>
        </w:rPr>
      </w:pPr>
    </w:p>
    <w:p w14:paraId="14248E8A" w14:textId="1B75CA62" w:rsidR="001D23E1" w:rsidRDefault="001D23E1" w:rsidP="001D23E1">
      <w:r>
        <w:rPr>
          <w:b/>
        </w:rPr>
        <w:t>Review Meeting Notes</w:t>
      </w:r>
      <w:r w:rsidR="00064DF0">
        <w:rPr>
          <w:b/>
        </w:rPr>
        <w:t xml:space="preserve">: </w:t>
      </w:r>
      <w:r w:rsidR="00064DF0" w:rsidRPr="00064DF0">
        <w:rPr>
          <w:bCs/>
        </w:rPr>
        <w:t>No changes were made to the previous meeting notes.</w:t>
      </w:r>
      <w:r w:rsidR="00064DF0">
        <w:rPr>
          <w:b/>
        </w:rPr>
        <w:t xml:space="preserve"> </w:t>
      </w:r>
      <w:r w:rsidR="002F4BEB">
        <w:t xml:space="preserve"> </w:t>
      </w:r>
    </w:p>
    <w:p w14:paraId="519C1D68" w14:textId="6D20FB9D" w:rsidR="001D23E1" w:rsidRDefault="001D23E1" w:rsidP="001D23E1"/>
    <w:p w14:paraId="2561B843" w14:textId="17502CF8" w:rsidR="001D23E1" w:rsidRDefault="001D23E1" w:rsidP="001D23E1">
      <w:pPr>
        <w:rPr>
          <w:b/>
        </w:rPr>
      </w:pPr>
      <w:r>
        <w:rPr>
          <w:b/>
        </w:rPr>
        <w:t>Tide to Town Update</w:t>
      </w:r>
    </w:p>
    <w:p w14:paraId="1D1CE700" w14:textId="78D6A118" w:rsidR="001D23E1" w:rsidRDefault="001D23E1" w:rsidP="001D23E1">
      <w:pPr>
        <w:rPr>
          <w:b/>
        </w:rPr>
      </w:pPr>
    </w:p>
    <w:p w14:paraId="5CEF1B77" w14:textId="10E1BF3C" w:rsidR="001D23E1" w:rsidRDefault="001D23E1" w:rsidP="001D23E1">
      <w:r>
        <w:rPr>
          <w:b/>
        </w:rPr>
        <w:tab/>
        <w:t>Armand</w:t>
      </w:r>
      <w:r w:rsidR="00350B3E">
        <w:rPr>
          <w:b/>
        </w:rPr>
        <w:t xml:space="preserve"> Turner</w:t>
      </w:r>
      <w:r>
        <w:rPr>
          <w:b/>
        </w:rPr>
        <w:t xml:space="preserve"> – </w:t>
      </w:r>
      <w:r w:rsidR="003917BB">
        <w:t>The Tide to Town Outreach Team is h</w:t>
      </w:r>
      <w:r>
        <w:t xml:space="preserve">osting </w:t>
      </w:r>
      <w:r w:rsidR="00706AEC">
        <w:t>A</w:t>
      </w:r>
      <w:r>
        <w:t xml:space="preserve">ctivity </w:t>
      </w:r>
      <w:r w:rsidR="00706AEC">
        <w:t>F</w:t>
      </w:r>
      <w:r>
        <w:t xml:space="preserve">riendly </w:t>
      </w:r>
      <w:r w:rsidR="00706AEC">
        <w:t>R</w:t>
      </w:r>
      <w:r>
        <w:t xml:space="preserve">outes </w:t>
      </w:r>
      <w:r w:rsidR="00706AEC">
        <w:t xml:space="preserve">to Everyday Destination plan </w:t>
      </w:r>
      <w:r>
        <w:t xml:space="preserve">Saturday </w:t>
      </w:r>
      <w:r w:rsidR="00706AEC">
        <w:t xml:space="preserve">at </w:t>
      </w:r>
      <w:r w:rsidR="003917BB">
        <w:t xml:space="preserve">9am </w:t>
      </w:r>
      <w:r>
        <w:t>and Tuesday</w:t>
      </w:r>
      <w:r w:rsidR="003917BB">
        <w:t xml:space="preserve"> </w:t>
      </w:r>
      <w:r w:rsidR="00706AEC">
        <w:t xml:space="preserve">at </w:t>
      </w:r>
      <w:r w:rsidR="003917BB">
        <w:t>6pm</w:t>
      </w:r>
      <w:r>
        <w:t xml:space="preserve"> on the southside. October 11</w:t>
      </w:r>
      <w:r w:rsidRPr="001D23E1">
        <w:rPr>
          <w:vertAlign w:val="superscript"/>
        </w:rPr>
        <w:t>th</w:t>
      </w:r>
      <w:r>
        <w:t xml:space="preserve"> </w:t>
      </w:r>
      <w:r w:rsidR="00706AEC">
        <w:t xml:space="preserve">at </w:t>
      </w:r>
      <w:r>
        <w:t>9am</w:t>
      </w:r>
      <w:r w:rsidR="003917BB">
        <w:t>,</w:t>
      </w:r>
      <w:r>
        <w:t xml:space="preserve"> the R</w:t>
      </w:r>
      <w:r w:rsidR="003917BB">
        <w:t xml:space="preserve">acial and </w:t>
      </w:r>
      <w:r>
        <w:t>E</w:t>
      </w:r>
      <w:r w:rsidR="003917BB">
        <w:t xml:space="preserve">thnic </w:t>
      </w:r>
      <w:r>
        <w:t>A</w:t>
      </w:r>
      <w:r w:rsidR="003917BB">
        <w:t xml:space="preserve">pproaches to </w:t>
      </w:r>
      <w:r>
        <w:t>C</w:t>
      </w:r>
      <w:r w:rsidR="003917BB">
        <w:t xml:space="preserve">ommunity </w:t>
      </w:r>
      <w:r>
        <w:t>H</w:t>
      </w:r>
      <w:r w:rsidR="003917BB">
        <w:t>ealth</w:t>
      </w:r>
      <w:r>
        <w:t xml:space="preserve"> team will host a Facebook Live discussing Tide to Town. </w:t>
      </w:r>
      <w:r w:rsidR="003917BB">
        <w:t>The</w:t>
      </w:r>
      <w:r>
        <w:t xml:space="preserve"> Police Memorial trail </w:t>
      </w:r>
      <w:r w:rsidR="003917BB">
        <w:t xml:space="preserve">is </w:t>
      </w:r>
      <w:r>
        <w:t xml:space="preserve">in good shape after heavy rain and close to </w:t>
      </w:r>
      <w:r w:rsidR="003917BB">
        <w:t xml:space="preserve">the </w:t>
      </w:r>
      <w:r>
        <w:t xml:space="preserve">final walk through. </w:t>
      </w:r>
    </w:p>
    <w:p w14:paraId="31485BC3" w14:textId="3FF50582" w:rsidR="001D23E1" w:rsidRDefault="001D23E1" w:rsidP="001D23E1"/>
    <w:p w14:paraId="7CC28056" w14:textId="58232186" w:rsidR="00871391" w:rsidRPr="00871391" w:rsidRDefault="001D23E1" w:rsidP="001D23E1">
      <w:r>
        <w:tab/>
      </w:r>
      <w:r>
        <w:rPr>
          <w:b/>
        </w:rPr>
        <w:t>Caila</w:t>
      </w:r>
      <w:r w:rsidR="00350B3E">
        <w:rPr>
          <w:b/>
        </w:rPr>
        <w:t xml:space="preserve"> Brown</w:t>
      </w:r>
      <w:r>
        <w:rPr>
          <w:b/>
        </w:rPr>
        <w:t xml:space="preserve"> </w:t>
      </w:r>
      <w:r w:rsidR="00350B3E">
        <w:rPr>
          <w:b/>
        </w:rPr>
        <w:t xml:space="preserve">– </w:t>
      </w:r>
      <w:r w:rsidR="003917BB">
        <w:t xml:space="preserve">We are meeting soon with the City of Savannah to discuss trail funding and signage </w:t>
      </w:r>
      <w:r w:rsidR="00350B3E" w:rsidRPr="00350B3E">
        <w:t xml:space="preserve">for Truman Linear </w:t>
      </w:r>
      <w:r w:rsidR="003917BB">
        <w:t>and Police Memorial Trails. The City of Savannah is exploring funding opportunities for the next phase of the Truman Linear Park Trail</w:t>
      </w:r>
      <w:r w:rsidR="00871391">
        <w:t xml:space="preserve"> to connect the two segments to 52</w:t>
      </w:r>
      <w:r w:rsidR="00871391" w:rsidRPr="00871391">
        <w:rPr>
          <w:vertAlign w:val="superscript"/>
        </w:rPr>
        <w:t>nd</w:t>
      </w:r>
      <w:r w:rsidR="00871391">
        <w:t xml:space="preserve"> street and Duran.</w:t>
      </w:r>
    </w:p>
    <w:p w14:paraId="15429B44" w14:textId="77777777" w:rsidR="00350B3E" w:rsidRDefault="00350B3E" w:rsidP="001D23E1">
      <w:pPr>
        <w:rPr>
          <w:b/>
        </w:rPr>
      </w:pPr>
    </w:p>
    <w:p w14:paraId="31D1799B" w14:textId="697A5603" w:rsidR="00350B3E" w:rsidRDefault="00350B3E" w:rsidP="001D23E1">
      <w:pPr>
        <w:rPr>
          <w:b/>
        </w:rPr>
      </w:pPr>
      <w:r>
        <w:rPr>
          <w:b/>
        </w:rPr>
        <w:t>Deep Center Update</w:t>
      </w:r>
    </w:p>
    <w:p w14:paraId="7088C7BC" w14:textId="4A6372D1" w:rsidR="00350B3E" w:rsidRDefault="00350B3E" w:rsidP="001D23E1">
      <w:pPr>
        <w:rPr>
          <w:b/>
        </w:rPr>
      </w:pPr>
    </w:p>
    <w:p w14:paraId="6438935D" w14:textId="210AF8E8" w:rsidR="00350B3E" w:rsidRDefault="00350B3E" w:rsidP="001D23E1">
      <w:r>
        <w:rPr>
          <w:b/>
        </w:rPr>
        <w:tab/>
        <w:t xml:space="preserve">Coco </w:t>
      </w:r>
      <w:proofErr w:type="spellStart"/>
      <w:r>
        <w:rPr>
          <w:b/>
        </w:rPr>
        <w:t>Papy</w:t>
      </w:r>
      <w:proofErr w:type="spellEnd"/>
      <w:r>
        <w:rPr>
          <w:b/>
        </w:rPr>
        <w:t xml:space="preserve"> – </w:t>
      </w:r>
      <w:r>
        <w:t>We</w:t>
      </w:r>
      <w:r w:rsidR="00706AEC">
        <w:t xml:space="preserve">’re </w:t>
      </w:r>
      <w:r w:rsidR="002F4BEB">
        <w:t xml:space="preserve">actively recruiting for </w:t>
      </w:r>
      <w:r w:rsidR="00706AEC">
        <w:t>the Y</w:t>
      </w:r>
      <w:r w:rsidR="002F4BEB">
        <w:t xml:space="preserve">oung </w:t>
      </w:r>
      <w:r w:rsidR="00706AEC">
        <w:t>A</w:t>
      </w:r>
      <w:r w:rsidR="002F4BEB">
        <w:t xml:space="preserve">uthor </w:t>
      </w:r>
      <w:r w:rsidR="00706AEC">
        <w:t>Pr</w:t>
      </w:r>
      <w:r w:rsidR="002F4BEB">
        <w:t>oject</w:t>
      </w:r>
      <w:r w:rsidR="00871391">
        <w:t xml:space="preserve"> and Block by Block programs with a combination of virtual and hybrid programs </w:t>
      </w:r>
      <w:r w:rsidR="002F4BEB">
        <w:t xml:space="preserve">that will start in October. </w:t>
      </w:r>
      <w:r w:rsidR="00871391">
        <w:t xml:space="preserve">Full vaccination is required for staff and young people. </w:t>
      </w:r>
      <w:r w:rsidR="002F4BEB">
        <w:t>Also, w</w:t>
      </w:r>
      <w:r>
        <w:t>e are in the final stages of our policy brief</w:t>
      </w:r>
      <w:r w:rsidR="002F4BEB">
        <w:t xml:space="preserve"> as it is being designed with upcoming reco</w:t>
      </w:r>
      <w:r w:rsidR="009E0278">
        <w:t>m</w:t>
      </w:r>
      <w:r w:rsidR="002F4BEB">
        <w:t xml:space="preserve">mendations for the year. We are working with Southern Center for Human Rights and the Vera Institute </w:t>
      </w:r>
      <w:r w:rsidR="009E0278">
        <w:t>look</w:t>
      </w:r>
      <w:r w:rsidR="00706AEC">
        <w:t>ing</w:t>
      </w:r>
      <w:r w:rsidR="009E0278">
        <w:t xml:space="preserve"> at way</w:t>
      </w:r>
      <w:r w:rsidR="00706AEC">
        <w:t>s</w:t>
      </w:r>
      <w:r w:rsidR="009E0278">
        <w:t xml:space="preserve"> to decriminalize certain misdemeanors. A data poll and storytelling from people impacted are taking place. Please refer us to anyone who may be interested in sharing their story</w:t>
      </w:r>
      <w:r w:rsidR="00706AEC">
        <w:t xml:space="preserve"> and/or </w:t>
      </w:r>
      <w:r w:rsidR="009E0278">
        <w:t>interview</w:t>
      </w:r>
      <w:r w:rsidR="00871391">
        <w:t xml:space="preserve"> in which they will receive an</w:t>
      </w:r>
      <w:r w:rsidR="009E0278">
        <w:t xml:space="preserve"> incentive. Lastly, we are working with the Leadership Conference of Civil and Human Rights to better understand how to reduce pre-trial detention in Chatham County. </w:t>
      </w:r>
    </w:p>
    <w:p w14:paraId="343E8FE0" w14:textId="5F22506D" w:rsidR="00350B3E" w:rsidRDefault="00350B3E" w:rsidP="001D23E1"/>
    <w:p w14:paraId="7BB12844" w14:textId="6AC9452C" w:rsidR="00384C51" w:rsidRDefault="00350B3E" w:rsidP="001D23E1">
      <w:r>
        <w:rPr>
          <w:b/>
        </w:rPr>
        <w:t xml:space="preserve">Front Porch Update </w:t>
      </w:r>
      <w:r w:rsidR="00064DF0">
        <w:rPr>
          <w:b/>
        </w:rPr>
        <w:t xml:space="preserve">- </w:t>
      </w:r>
    </w:p>
    <w:p w14:paraId="3D8D0B47" w14:textId="77777777" w:rsidR="004826F5" w:rsidRDefault="004826F5" w:rsidP="00384C51">
      <w:pPr>
        <w:ind w:firstLine="720"/>
        <w:rPr>
          <w:b/>
        </w:rPr>
      </w:pPr>
    </w:p>
    <w:p w14:paraId="69DF3C43" w14:textId="60B93E04" w:rsidR="00350B3E" w:rsidRPr="00350B3E" w:rsidRDefault="00384C51" w:rsidP="00384C51">
      <w:pPr>
        <w:ind w:firstLine="720"/>
      </w:pPr>
      <w:r>
        <w:rPr>
          <w:b/>
        </w:rPr>
        <w:t xml:space="preserve">Caila Brown – </w:t>
      </w:r>
      <w:r>
        <w:t xml:space="preserve">They </w:t>
      </w:r>
      <w:r w:rsidR="009279BE">
        <w:t xml:space="preserve">have received a grant from the Downtown Neighborhood Association for 25 tablets to help cover incentive assessment. They are also currently meeting with different fiscal sponsors to figure out how to ensure they can apply for specific grants </w:t>
      </w:r>
      <w:r w:rsidR="009279BE">
        <w:lastRenderedPageBreak/>
        <w:t xml:space="preserve">without fully establishing themselves as a non-profit. </w:t>
      </w:r>
      <w:r w:rsidR="007A73BF">
        <w:t>“Socktober” sock donation</w:t>
      </w:r>
      <w:r w:rsidR="00E930A4">
        <w:t xml:space="preserve">s will be collected </w:t>
      </w:r>
      <w:r w:rsidR="007A73BF">
        <w:t>until the end of October</w:t>
      </w:r>
      <w:r w:rsidR="00263D4D">
        <w:t xml:space="preserve">. </w:t>
      </w:r>
    </w:p>
    <w:p w14:paraId="1031FCB4" w14:textId="466FA13F" w:rsidR="00350B3E" w:rsidRDefault="00350B3E" w:rsidP="001D23E1">
      <w:pPr>
        <w:rPr>
          <w:b/>
        </w:rPr>
      </w:pPr>
      <w:r>
        <w:rPr>
          <w:b/>
        </w:rPr>
        <w:tab/>
      </w:r>
    </w:p>
    <w:p w14:paraId="7DF7737D" w14:textId="6E5D8D8E" w:rsidR="00350B3E" w:rsidRDefault="00350B3E" w:rsidP="001D23E1">
      <w:pPr>
        <w:rPr>
          <w:b/>
        </w:rPr>
      </w:pPr>
      <w:r>
        <w:rPr>
          <w:b/>
        </w:rPr>
        <w:t>2022 Meeting Schedule</w:t>
      </w:r>
    </w:p>
    <w:p w14:paraId="160C6179" w14:textId="25EE1946" w:rsidR="00350B3E" w:rsidRDefault="00350B3E" w:rsidP="001D23E1">
      <w:pPr>
        <w:rPr>
          <w:b/>
        </w:rPr>
      </w:pPr>
    </w:p>
    <w:p w14:paraId="3A4C5D49" w14:textId="626E58BB" w:rsidR="007A73BF" w:rsidRPr="009279BE" w:rsidRDefault="007A73BF" w:rsidP="001D23E1">
      <w:r>
        <w:rPr>
          <w:b/>
        </w:rPr>
        <w:tab/>
        <w:t>Lizann Roberts</w:t>
      </w:r>
      <w:r w:rsidR="00263D4D">
        <w:rPr>
          <w:b/>
        </w:rPr>
        <w:t xml:space="preserve"> – </w:t>
      </w:r>
      <w:r w:rsidR="009279BE">
        <w:t xml:space="preserve">Depending </w:t>
      </w:r>
      <w:r w:rsidR="00706AEC">
        <w:t xml:space="preserve">on </w:t>
      </w:r>
      <w:r w:rsidR="009279BE">
        <w:t xml:space="preserve">where we are with COVID, we will decide if </w:t>
      </w:r>
      <w:r w:rsidR="00706AEC">
        <w:t xml:space="preserve">the team meetings will </w:t>
      </w:r>
      <w:r w:rsidR="009279BE">
        <w:t>stay virtual</w:t>
      </w:r>
      <w:r w:rsidR="00595158">
        <w:t xml:space="preserve"> or go hybrid. </w:t>
      </w:r>
    </w:p>
    <w:p w14:paraId="013CC5EC" w14:textId="77777777" w:rsidR="007A73BF" w:rsidRDefault="007A73BF" w:rsidP="001D23E1">
      <w:pPr>
        <w:rPr>
          <w:b/>
        </w:rPr>
      </w:pPr>
    </w:p>
    <w:p w14:paraId="5A7AC70C" w14:textId="33009721" w:rsidR="00350B3E" w:rsidRDefault="00350B3E" w:rsidP="001D23E1">
      <w:pPr>
        <w:rPr>
          <w:b/>
        </w:rPr>
      </w:pPr>
      <w:r>
        <w:rPr>
          <w:b/>
        </w:rPr>
        <w:t>Partner Highlights</w:t>
      </w:r>
    </w:p>
    <w:p w14:paraId="38B29A17" w14:textId="36CE3AAC" w:rsidR="000851B7" w:rsidRDefault="000851B7" w:rsidP="001D23E1">
      <w:pPr>
        <w:rPr>
          <w:b/>
        </w:rPr>
      </w:pPr>
    </w:p>
    <w:p w14:paraId="20ADBBEB" w14:textId="6DDCD0C5" w:rsidR="000851B7" w:rsidRDefault="00733D2D" w:rsidP="001D23E1">
      <w:r>
        <w:rPr>
          <w:b/>
        </w:rPr>
        <w:tab/>
        <w:t xml:space="preserve">Caila Brown – </w:t>
      </w:r>
      <w:r>
        <w:t>Bike</w:t>
      </w:r>
      <w:r w:rsidR="00CC3C32">
        <w:t xml:space="preserve"> </w:t>
      </w:r>
      <w:r>
        <w:t>Walk Sav</w:t>
      </w:r>
      <w:r w:rsidR="00CC3C32">
        <w:t>annah</w:t>
      </w:r>
      <w:r>
        <w:t xml:space="preserve"> is taking bike donations</w:t>
      </w:r>
      <w:r w:rsidR="00CC3C32">
        <w:t xml:space="preserve">, please </w:t>
      </w:r>
      <w:r w:rsidR="006A528B">
        <w:t xml:space="preserve">click </w:t>
      </w:r>
      <w:hyperlink r:id="rId4" w:history="1">
        <w:r w:rsidR="006A528B" w:rsidRPr="006A528B">
          <w:rPr>
            <w:rStyle w:val="Hyperlink"/>
          </w:rPr>
          <w:t>HERE</w:t>
        </w:r>
      </w:hyperlink>
      <w:r w:rsidR="006A528B">
        <w:t xml:space="preserve"> to </w:t>
      </w:r>
      <w:r>
        <w:t xml:space="preserve">donate online. </w:t>
      </w:r>
      <w:r w:rsidR="005816FD">
        <w:t xml:space="preserve">Also, Forsyth Park is </w:t>
      </w:r>
      <w:r w:rsidR="004826F5">
        <w:t>moving forward on proposing a ban on biking the pathways. According to Friends at Forsyth</w:t>
      </w:r>
      <w:r w:rsidR="001D711E">
        <w:t xml:space="preserve">, </w:t>
      </w:r>
      <w:r w:rsidR="004826F5">
        <w:t xml:space="preserve">it is due to </w:t>
      </w:r>
      <w:r w:rsidR="001D711E">
        <w:t xml:space="preserve">the </w:t>
      </w:r>
      <w:r w:rsidR="004826F5">
        <w:t xml:space="preserve">lack of enforcement of any potential hazardous scenarios. </w:t>
      </w:r>
      <w:r w:rsidR="001D711E">
        <w:t xml:space="preserve">All are encouraged to mention if you enjoy biking and spending time at the park in the Friends of Forsyth Community Survey to avoid enforcement of a ban. </w:t>
      </w:r>
    </w:p>
    <w:p w14:paraId="2ECAB05E" w14:textId="30DCD81F" w:rsidR="00733D2D" w:rsidRDefault="00733D2D" w:rsidP="001D23E1"/>
    <w:p w14:paraId="60F69CF2" w14:textId="59DC7653" w:rsidR="00350B3E" w:rsidRDefault="00733D2D" w:rsidP="001D23E1">
      <w:r>
        <w:tab/>
      </w:r>
      <w:r>
        <w:rPr>
          <w:b/>
        </w:rPr>
        <w:t>Maryann</w:t>
      </w:r>
      <w:r w:rsidR="00ED2727">
        <w:rPr>
          <w:b/>
        </w:rPr>
        <w:t xml:space="preserve"> Brickey</w:t>
      </w:r>
      <w:r>
        <w:rPr>
          <w:b/>
        </w:rPr>
        <w:t xml:space="preserve"> – </w:t>
      </w:r>
      <w:r w:rsidR="005816FD">
        <w:t xml:space="preserve">Live Oak Public Libraries recently received an international paper grant </w:t>
      </w:r>
      <w:r>
        <w:t>to install story walks</w:t>
      </w:r>
      <w:r w:rsidR="005816FD">
        <w:t xml:space="preserve"> throughout the county and to afford a few that will be able to travel to different community events. We’re in need of references on who to work with in the county/city to figure out where the story walks should go. Barking Dog Exhibits is one of the main providers of story walks</w:t>
      </w:r>
      <w:r w:rsidR="006A528B">
        <w:t>.</w:t>
      </w:r>
      <w:r w:rsidR="005816FD">
        <w:t xml:space="preserve"> </w:t>
      </w:r>
      <w:r w:rsidR="006A528B">
        <w:t>I</w:t>
      </w:r>
      <w:r w:rsidR="005816FD">
        <w:t>f you would like to see what a finished product looks like</w:t>
      </w:r>
      <w:r w:rsidR="006A528B">
        <w:t xml:space="preserve">, click </w:t>
      </w:r>
      <w:hyperlink r:id="rId5" w:history="1">
        <w:r w:rsidR="006A528B" w:rsidRPr="006A528B">
          <w:rPr>
            <w:rStyle w:val="Hyperlink"/>
          </w:rPr>
          <w:t>HERE</w:t>
        </w:r>
      </w:hyperlink>
      <w:r w:rsidR="006A528B">
        <w:t xml:space="preserve">. </w:t>
      </w:r>
      <w:r w:rsidR="005816FD">
        <w:t xml:space="preserve"> </w:t>
      </w:r>
    </w:p>
    <w:p w14:paraId="10717CAB" w14:textId="6CC854CE" w:rsidR="009A5475" w:rsidRDefault="009A5475" w:rsidP="001D23E1"/>
    <w:p w14:paraId="5C6A54E0" w14:textId="087C1B8B" w:rsidR="009A5475" w:rsidRDefault="00AC1AFC" w:rsidP="001D23E1">
      <w:pPr>
        <w:rPr>
          <w:b/>
        </w:rPr>
      </w:pPr>
      <w:r>
        <w:rPr>
          <w:b/>
        </w:rPr>
        <w:t>Next</w:t>
      </w:r>
      <w:r w:rsidR="009A5475">
        <w:rPr>
          <w:b/>
        </w:rPr>
        <w:t xml:space="preserve"> Quality of Life team meeting</w:t>
      </w:r>
      <w:r>
        <w:rPr>
          <w:b/>
        </w:rPr>
        <w:t xml:space="preserve"> – </w:t>
      </w:r>
      <w:r w:rsidR="009A5475">
        <w:rPr>
          <w:b/>
        </w:rPr>
        <w:t>Wednesday November</w:t>
      </w:r>
      <w:r>
        <w:rPr>
          <w:b/>
        </w:rPr>
        <w:t xml:space="preserve"> 3</w:t>
      </w:r>
      <w:r w:rsidRPr="00AC1AFC">
        <w:rPr>
          <w:b/>
          <w:vertAlign w:val="superscript"/>
        </w:rPr>
        <w:t>rd</w:t>
      </w:r>
      <w:r>
        <w:rPr>
          <w:b/>
        </w:rPr>
        <w:t xml:space="preserve"> @ 9am</w:t>
      </w:r>
      <w:r w:rsidR="004826F5">
        <w:rPr>
          <w:b/>
        </w:rPr>
        <w:t xml:space="preserve"> via Zoom</w:t>
      </w:r>
    </w:p>
    <w:p w14:paraId="0905AD16" w14:textId="39CDD493" w:rsidR="009A5475" w:rsidRDefault="009A5475" w:rsidP="001D23E1">
      <w:pPr>
        <w:rPr>
          <w:b/>
        </w:rPr>
      </w:pPr>
    </w:p>
    <w:p w14:paraId="2860CBFE" w14:textId="37DC7FE4" w:rsidR="009A5475" w:rsidRPr="009A5475" w:rsidRDefault="00AC1AFC" w:rsidP="001D23E1">
      <w:pPr>
        <w:rPr>
          <w:b/>
        </w:rPr>
      </w:pPr>
      <w:r>
        <w:rPr>
          <w:b/>
        </w:rPr>
        <w:t>Next</w:t>
      </w:r>
      <w:r w:rsidR="009A5475">
        <w:rPr>
          <w:b/>
        </w:rPr>
        <w:t xml:space="preserve"> CGIC meeting</w:t>
      </w:r>
      <w:r>
        <w:rPr>
          <w:b/>
        </w:rPr>
        <w:t xml:space="preserve"> – </w:t>
      </w:r>
      <w:r w:rsidR="009A5475">
        <w:rPr>
          <w:b/>
        </w:rPr>
        <w:t>Wednesday December 1</w:t>
      </w:r>
      <w:r w:rsidR="009A5475" w:rsidRPr="009A5475">
        <w:rPr>
          <w:b/>
          <w:vertAlign w:val="superscript"/>
        </w:rPr>
        <w:t>st</w:t>
      </w:r>
      <w:r w:rsidR="009A5475">
        <w:rPr>
          <w:b/>
        </w:rPr>
        <w:t xml:space="preserve"> </w:t>
      </w:r>
      <w:r>
        <w:rPr>
          <w:b/>
        </w:rPr>
        <w:t>@</w:t>
      </w:r>
      <w:r w:rsidR="009A5475">
        <w:rPr>
          <w:b/>
        </w:rPr>
        <w:t xml:space="preserve"> 8:30am</w:t>
      </w:r>
      <w:r w:rsidR="004826F5">
        <w:rPr>
          <w:b/>
        </w:rPr>
        <w:t xml:space="preserve"> via Zoom</w:t>
      </w:r>
    </w:p>
    <w:p w14:paraId="5CBA072E" w14:textId="67B26220" w:rsidR="00350B3E" w:rsidRPr="001D23E1" w:rsidRDefault="00350B3E" w:rsidP="001D23E1">
      <w:r>
        <w:tab/>
      </w:r>
    </w:p>
    <w:sectPr w:rsidR="00350B3E" w:rsidRPr="001D23E1" w:rsidSect="00F8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E1"/>
    <w:rsid w:val="00064DF0"/>
    <w:rsid w:val="000851B7"/>
    <w:rsid w:val="001D23E1"/>
    <w:rsid w:val="001D711E"/>
    <w:rsid w:val="00263D4D"/>
    <w:rsid w:val="002C1A39"/>
    <w:rsid w:val="002F4BEB"/>
    <w:rsid w:val="00350B3E"/>
    <w:rsid w:val="00384C51"/>
    <w:rsid w:val="003917BB"/>
    <w:rsid w:val="00396FB8"/>
    <w:rsid w:val="004826F5"/>
    <w:rsid w:val="005816FD"/>
    <w:rsid w:val="00595158"/>
    <w:rsid w:val="00631C9F"/>
    <w:rsid w:val="006A528B"/>
    <w:rsid w:val="00706AEC"/>
    <w:rsid w:val="00733D2D"/>
    <w:rsid w:val="0075648F"/>
    <w:rsid w:val="007768DA"/>
    <w:rsid w:val="00783EA0"/>
    <w:rsid w:val="007A73BF"/>
    <w:rsid w:val="00871391"/>
    <w:rsid w:val="008A2CA0"/>
    <w:rsid w:val="008B01AC"/>
    <w:rsid w:val="009279BE"/>
    <w:rsid w:val="009A5475"/>
    <w:rsid w:val="009E0278"/>
    <w:rsid w:val="00AC1AFC"/>
    <w:rsid w:val="00AF1096"/>
    <w:rsid w:val="00CC3C32"/>
    <w:rsid w:val="00D53B4D"/>
    <w:rsid w:val="00D6168C"/>
    <w:rsid w:val="00E930A4"/>
    <w:rsid w:val="00ED2727"/>
    <w:rsid w:val="00F8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EFC2B"/>
  <w15:chartTrackingRefBased/>
  <w15:docId w15:val="{6793903B-C4DC-7B4B-998B-B7F75111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FD"/>
    <w:rPr>
      <w:color w:val="0563C1" w:themeColor="hyperlink"/>
      <w:u w:val="single"/>
    </w:rPr>
  </w:style>
  <w:style w:type="character" w:styleId="UnresolvedMention">
    <w:name w:val="Unresolved Mention"/>
    <w:basedOn w:val="DefaultParagraphFont"/>
    <w:uiPriority w:val="99"/>
    <w:semiHidden/>
    <w:unhideWhenUsed/>
    <w:rsid w:val="0058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dexhibits.com/storywalk-solutions/" TargetMode="External"/><Relationship Id="rId4" Type="http://schemas.openxmlformats.org/officeDocument/2006/relationships/hyperlink" Target="https://bikewalksavannah.org/new-standard-cycles/donate-a-b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2021-09-22T13:02:00Z</dcterms:created>
  <dcterms:modified xsi:type="dcterms:W3CDTF">2021-10-28T17:27:00Z</dcterms:modified>
</cp:coreProperties>
</file>